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B2" w:rsidRDefault="008A6AB2" w:rsidP="008A6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8A6AB2" w:rsidRPr="008A6AB2" w:rsidRDefault="008A6AB2" w:rsidP="008A6AB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административному регламенту предоставления муниципальной  </w:t>
      </w:r>
      <w:r w:rsidRPr="008A6AB2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Pr="008A6AB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A6A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жилого помещения муниципального жилищного фонда по договору социального найма</w:t>
      </w:r>
      <w:r w:rsidRPr="008A6AB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A6AB2" w:rsidRDefault="008A6AB2" w:rsidP="008A6A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0B42B" wp14:editId="120C9949">
                <wp:simplePos x="0" y="0"/>
                <wp:positionH relativeFrom="column">
                  <wp:posOffset>-347980</wp:posOffset>
                </wp:positionH>
                <wp:positionV relativeFrom="paragraph">
                  <wp:posOffset>34290</wp:posOffset>
                </wp:positionV>
                <wp:extent cx="674370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7.4pt;margin-top:2.7pt;width:5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"/>
            </w:pict>
          </mc:Fallback>
        </mc:AlternateContent>
      </w:r>
    </w:p>
    <w:p w:rsidR="008A6AB2" w:rsidRDefault="008A6AB2" w:rsidP="008A6A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Администрация Горноуральского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A6AB2" w:rsidRDefault="008A6AB2" w:rsidP="008A6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Местонахождение:  </w:t>
      </w:r>
      <w:r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8A6AB2" w:rsidRDefault="008A6AB2" w:rsidP="008A6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город  Нижний Тагил,</w:t>
      </w:r>
    </w:p>
    <w:p w:rsidR="008A6AB2" w:rsidRDefault="008A6AB2" w:rsidP="008A6AB2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улица Красноармейская, 46,  </w:t>
      </w:r>
    </w:p>
    <w:p w:rsidR="008A6AB2" w:rsidRDefault="008A6AB2" w:rsidP="008A6AB2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A6AB2" w:rsidRDefault="008A6AB2" w:rsidP="008A6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25-57-92</w:t>
      </w:r>
    </w:p>
    <w:p w:rsidR="008A6AB2" w:rsidRDefault="008A6AB2" w:rsidP="008A6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Тел/факс: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25-33-65</w:t>
      </w:r>
    </w:p>
    <w:p w:rsidR="008A6AB2" w:rsidRPr="00932934" w:rsidRDefault="008A6AB2" w:rsidP="008A6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329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32934">
        <w:rPr>
          <w:rFonts w:ascii="Times New Roman" w:hAnsi="Times New Roman" w:cs="Times New Roman"/>
          <w:sz w:val="28"/>
          <w:szCs w:val="28"/>
        </w:rPr>
        <w:t>:</w:t>
      </w:r>
      <w:r w:rsidRPr="00932934">
        <w:rPr>
          <w:rFonts w:ascii="Times New Roman" w:hAnsi="Times New Roman" w:cs="Times New Roman"/>
          <w:sz w:val="28"/>
          <w:szCs w:val="28"/>
        </w:rPr>
        <w:tab/>
      </w:r>
      <w:r w:rsidRPr="00932934">
        <w:rPr>
          <w:rFonts w:ascii="Times New Roman" w:hAnsi="Times New Roman" w:cs="Times New Roman"/>
          <w:sz w:val="28"/>
          <w:szCs w:val="28"/>
        </w:rPr>
        <w:tab/>
        <w:t xml:space="preserve">    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prigorod</w:t>
        </w:r>
        <w:r w:rsidRPr="0093293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palladant</w:t>
        </w:r>
        <w:r w:rsidRPr="009329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A6AB2" w:rsidRPr="00932934" w:rsidRDefault="008A6AB2" w:rsidP="008A6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</w:t>
      </w:r>
      <w:r w:rsidRPr="00932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932934">
        <w:rPr>
          <w:rFonts w:ascii="Times New Roman" w:hAnsi="Times New Roman" w:cs="Times New Roman"/>
          <w:sz w:val="28"/>
          <w:szCs w:val="28"/>
        </w:rPr>
        <w:t xml:space="preserve">: 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329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grgo</w:t>
        </w:r>
        <w:proofErr w:type="spellEnd"/>
        <w:r w:rsidRPr="009329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A6AB2" w:rsidRDefault="008A6AB2" w:rsidP="008A6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понедельник - четверг  с  8:30 до 12:00 и с 12:48</w:t>
      </w:r>
    </w:p>
    <w:p w:rsidR="008A6AB2" w:rsidRDefault="008A6AB2" w:rsidP="008A6AB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17:30,</w:t>
      </w:r>
    </w:p>
    <w:p w:rsidR="008A6AB2" w:rsidRDefault="008A6AB2" w:rsidP="008A6AB2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12:00 и с 12:48 до16:30 </w:t>
      </w:r>
    </w:p>
    <w:p w:rsidR="008A6AB2" w:rsidRDefault="008A6AB2" w:rsidP="008A6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выходные дни</w:t>
      </w:r>
    </w:p>
    <w:p w:rsidR="008A6AB2" w:rsidRDefault="008A6AB2" w:rsidP="008A6AB2">
      <w:pPr>
        <w:ind w:left="326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    уменьшается на один час.</w:t>
      </w:r>
    </w:p>
    <w:p w:rsidR="008A6AB2" w:rsidRDefault="008A6AB2" w:rsidP="008A6AB2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8A6AB2" w:rsidRDefault="008A6AB2" w:rsidP="008A6AB2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Комитет по управлению муниципальным имуществом и земельным отношениям администрации Горноуральского городского округа:</w:t>
      </w:r>
    </w:p>
    <w:p w:rsidR="008A6AB2" w:rsidRDefault="008A6AB2" w:rsidP="008A6AB2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A6AB2" w:rsidRDefault="008A6AB2" w:rsidP="008A6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  Свердловская область, Россия, 622001,</w:t>
      </w:r>
    </w:p>
    <w:p w:rsidR="008A6AB2" w:rsidRDefault="008A6AB2" w:rsidP="008A6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город Нижний Тагил,</w:t>
      </w:r>
    </w:p>
    <w:p w:rsidR="008A6AB2" w:rsidRDefault="008A6AB2" w:rsidP="008A6AB2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улица Красноармейская, 46,  </w:t>
      </w:r>
    </w:p>
    <w:p w:rsidR="008A6AB2" w:rsidRDefault="008A6AB2" w:rsidP="008A6AB2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A6AB2" w:rsidRDefault="008A6AB2" w:rsidP="008A6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42-21-77 </w:t>
      </w:r>
    </w:p>
    <w:p w:rsidR="008A6AB2" w:rsidRDefault="008A6AB2" w:rsidP="008A6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Тел/факс: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42-09-80</w:t>
      </w:r>
    </w:p>
    <w:p w:rsidR="008A6AB2" w:rsidRDefault="008A6AB2" w:rsidP="008A6AB2">
      <w:pPr>
        <w:rPr>
          <w:rStyle w:val="a3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kumizo_ggo@mail.ru</w:t>
      </w:r>
    </w:p>
    <w:p w:rsidR="008A6AB2" w:rsidRDefault="008A6AB2" w:rsidP="008A6AB2">
      <w:r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понедельник - четверг  с  8:30 до 12:00 и с 12:48</w:t>
      </w:r>
    </w:p>
    <w:p w:rsidR="008A6AB2" w:rsidRDefault="008A6AB2" w:rsidP="008A6AB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17:30,</w:t>
      </w:r>
    </w:p>
    <w:p w:rsidR="008A6AB2" w:rsidRDefault="008A6AB2" w:rsidP="008A6AB2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12:00 и с 12:48 до16:30 </w:t>
      </w:r>
    </w:p>
    <w:p w:rsidR="008A6AB2" w:rsidRDefault="008A6AB2" w:rsidP="008A6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выходные дни</w:t>
      </w:r>
    </w:p>
    <w:p w:rsidR="008A6AB2" w:rsidRDefault="008A6AB2" w:rsidP="008A6AB2">
      <w:pPr>
        <w:ind w:left="2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рабочего дня, </w:t>
      </w:r>
    </w:p>
    <w:p w:rsidR="008A6AB2" w:rsidRDefault="008A6AB2" w:rsidP="008A6AB2">
      <w:pPr>
        <w:ind w:left="2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предшествующего нерабочему </w:t>
      </w:r>
    </w:p>
    <w:p w:rsidR="008A6AB2" w:rsidRDefault="008A6AB2" w:rsidP="008A6AB2">
      <w:pPr>
        <w:ind w:left="2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праздничному дню, уменьшается на один час</w:t>
      </w:r>
    </w:p>
    <w:p w:rsidR="008A6AB2" w:rsidRDefault="008A6AB2" w:rsidP="008A6AB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AB2" w:rsidRDefault="008A6AB2" w:rsidP="008A6AB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AB2" w:rsidRDefault="008A6AB2" w:rsidP="008A6AB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AB2" w:rsidRDefault="008A6AB2" w:rsidP="008A6AB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AB2" w:rsidRDefault="008A6AB2" w:rsidP="008A6AB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AB2" w:rsidRDefault="008A6AB2" w:rsidP="008A6AB2">
      <w:pPr>
        <w:widowControl/>
        <w:autoSpaceDE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/>
          <w:b/>
          <w:sz w:val="28"/>
          <w:szCs w:val="28"/>
        </w:rPr>
        <w:t>еречень нормативных правовых актов,</w:t>
      </w:r>
    </w:p>
    <w:p w:rsidR="008A6AB2" w:rsidRDefault="008A6AB2" w:rsidP="008A6AB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регулирующих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отношения, возникающие в связи </w:t>
      </w:r>
      <w:r w:rsidR="00CB6021">
        <w:rPr>
          <w:rFonts w:ascii="Times New Roman" w:hAnsi="Times New Roman" w:cs="Times New Roman"/>
          <w:b/>
          <w:sz w:val="28"/>
          <w:szCs w:val="28"/>
        </w:rPr>
        <w:t xml:space="preserve">с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предоставлением муниципальной услуги:</w:t>
      </w:r>
    </w:p>
    <w:p w:rsidR="008A6AB2" w:rsidRPr="00290026" w:rsidRDefault="008A6AB2" w:rsidP="008A6AB2">
      <w:pPr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290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AB2" w:rsidRPr="00290026" w:rsidRDefault="008A6AB2" w:rsidP="008A6AB2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4703"/>
        <w:gridCol w:w="3876"/>
      </w:tblGrid>
      <w:tr w:rsidR="008A6AB2" w:rsidRPr="008A6AB2" w:rsidTr="00C220C5">
        <w:trPr>
          <w:tblHeader/>
          <w:jc w:val="center"/>
        </w:trPr>
        <w:tc>
          <w:tcPr>
            <w:tcW w:w="840" w:type="dxa"/>
            <w:vAlign w:val="center"/>
          </w:tcPr>
          <w:p w:rsidR="008A6AB2" w:rsidRPr="008A6AB2" w:rsidRDefault="008A6AB2" w:rsidP="00C220C5">
            <w:pPr>
              <w:tabs>
                <w:tab w:val="left" w:pos="90"/>
                <w:tab w:val="left" w:pos="360"/>
                <w:tab w:val="left" w:pos="525"/>
              </w:tabs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8A6AB2" w:rsidRPr="008A6AB2" w:rsidRDefault="008A6AB2" w:rsidP="008A6A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2">
              <w:rPr>
                <w:rFonts w:ascii="Times New Roman" w:hAnsi="Times New Roman" w:cs="Times New Roman"/>
                <w:sz w:val="28"/>
                <w:szCs w:val="28"/>
              </w:rPr>
              <w:t>Реквизиты и наименование нормативного правового акта</w:t>
            </w:r>
          </w:p>
        </w:tc>
        <w:tc>
          <w:tcPr>
            <w:tcW w:w="4054" w:type="dxa"/>
            <w:vAlign w:val="center"/>
          </w:tcPr>
          <w:p w:rsidR="008A6AB2" w:rsidRPr="008A6AB2" w:rsidRDefault="008A6AB2" w:rsidP="008A6A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2">
              <w:rPr>
                <w:rFonts w:ascii="Times New Roman" w:hAnsi="Times New Roman" w:cs="Times New Roman"/>
                <w:sz w:val="28"/>
                <w:szCs w:val="28"/>
              </w:rPr>
              <w:t>Источник опубликования</w:t>
            </w:r>
          </w:p>
        </w:tc>
      </w:tr>
      <w:tr w:rsidR="008A6AB2" w:rsidRPr="008A6AB2" w:rsidTr="00C220C5">
        <w:trPr>
          <w:jc w:val="center"/>
        </w:trPr>
        <w:tc>
          <w:tcPr>
            <w:tcW w:w="840" w:type="dxa"/>
          </w:tcPr>
          <w:p w:rsidR="008A6AB2" w:rsidRPr="008A6AB2" w:rsidRDefault="008A6AB2" w:rsidP="008A6AB2">
            <w:pPr>
              <w:widowControl/>
              <w:numPr>
                <w:ilvl w:val="0"/>
                <w:numId w:val="1"/>
              </w:numPr>
              <w:tabs>
                <w:tab w:val="left" w:pos="90"/>
                <w:tab w:val="left" w:pos="360"/>
                <w:tab w:val="left" w:pos="52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A6AB2" w:rsidRPr="008A6AB2" w:rsidRDefault="008A6AB2" w:rsidP="008A6A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2">
              <w:rPr>
                <w:rFonts w:ascii="Times New Roman" w:hAnsi="Times New Roman" w:cs="Times New Roman"/>
                <w:sz w:val="28"/>
                <w:szCs w:val="28"/>
              </w:rPr>
              <w:t>Жилищный кодекс Российской Федерации</w:t>
            </w:r>
          </w:p>
          <w:p w:rsidR="008A6AB2" w:rsidRPr="008A6AB2" w:rsidRDefault="008A6AB2" w:rsidP="00C2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8A6AB2" w:rsidRPr="008A6AB2" w:rsidRDefault="008A6AB2" w:rsidP="008A6A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2"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 документа опубликован в издании «Российская газета», № 1, 12.01.2005</w:t>
            </w:r>
          </w:p>
          <w:p w:rsidR="008A6AB2" w:rsidRPr="008A6AB2" w:rsidRDefault="008A6AB2" w:rsidP="00C2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AB2" w:rsidRPr="008A6AB2" w:rsidTr="00C220C5">
        <w:trPr>
          <w:jc w:val="center"/>
        </w:trPr>
        <w:tc>
          <w:tcPr>
            <w:tcW w:w="840" w:type="dxa"/>
          </w:tcPr>
          <w:p w:rsidR="008A6AB2" w:rsidRPr="008A6AB2" w:rsidRDefault="008A6AB2" w:rsidP="008A6AB2">
            <w:pPr>
              <w:widowControl/>
              <w:numPr>
                <w:ilvl w:val="0"/>
                <w:numId w:val="1"/>
              </w:numPr>
              <w:tabs>
                <w:tab w:val="left" w:pos="90"/>
                <w:tab w:val="left" w:pos="360"/>
                <w:tab w:val="left" w:pos="52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A6AB2" w:rsidRPr="008A6AB2" w:rsidRDefault="008A6AB2" w:rsidP="008A6A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29.12.2004               № 189-ФЗ «О введении в действие Жилищного кодекса Российской Федерации»</w:t>
            </w:r>
          </w:p>
          <w:p w:rsidR="008A6AB2" w:rsidRPr="008A6AB2" w:rsidRDefault="008A6AB2" w:rsidP="00C2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8A6AB2" w:rsidRPr="008A6AB2" w:rsidRDefault="008A6AB2" w:rsidP="008A6A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2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опубликован в издании «Собрание законодательства РФ», 03.01.2005, № 1 (часть 1), статья 15 </w:t>
            </w:r>
          </w:p>
        </w:tc>
      </w:tr>
      <w:tr w:rsidR="008A6AB2" w:rsidRPr="008A6AB2" w:rsidTr="00C220C5">
        <w:trPr>
          <w:jc w:val="center"/>
        </w:trPr>
        <w:tc>
          <w:tcPr>
            <w:tcW w:w="840" w:type="dxa"/>
          </w:tcPr>
          <w:p w:rsidR="008A6AB2" w:rsidRPr="008A6AB2" w:rsidRDefault="008A6AB2" w:rsidP="008A6AB2">
            <w:pPr>
              <w:widowControl/>
              <w:numPr>
                <w:ilvl w:val="0"/>
                <w:numId w:val="1"/>
              </w:numPr>
              <w:tabs>
                <w:tab w:val="left" w:pos="90"/>
                <w:tab w:val="left" w:pos="360"/>
                <w:tab w:val="left" w:pos="52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8A6AB2" w:rsidRPr="008A6AB2" w:rsidRDefault="008A6AB2" w:rsidP="008A6A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2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21.01.2006 № 25 «Об утверждении Правил пользования жилыми помещениями»</w:t>
            </w:r>
          </w:p>
          <w:p w:rsidR="008A6AB2" w:rsidRPr="008A6AB2" w:rsidRDefault="008A6AB2" w:rsidP="00C2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</w:tcPr>
          <w:p w:rsidR="008A6AB2" w:rsidRPr="008A6AB2" w:rsidRDefault="008A6AB2" w:rsidP="008A6A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2"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 документа опубликован в издании «Российская газета», № 16, 27.01.2006</w:t>
            </w:r>
          </w:p>
          <w:p w:rsidR="008A6AB2" w:rsidRPr="008A6AB2" w:rsidRDefault="008A6AB2" w:rsidP="00C2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AB2" w:rsidRPr="008A6AB2" w:rsidRDefault="008A6AB2" w:rsidP="00C2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AB2" w:rsidRPr="008A6AB2" w:rsidTr="00C220C5">
        <w:trPr>
          <w:jc w:val="center"/>
        </w:trPr>
        <w:tc>
          <w:tcPr>
            <w:tcW w:w="840" w:type="dxa"/>
          </w:tcPr>
          <w:p w:rsidR="008A6AB2" w:rsidRPr="008A6AB2" w:rsidRDefault="008A6AB2" w:rsidP="00C220C5">
            <w:pPr>
              <w:tabs>
                <w:tab w:val="left" w:pos="90"/>
                <w:tab w:val="left" w:pos="360"/>
                <w:tab w:val="left" w:pos="525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6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8A6AB2" w:rsidRPr="008A6AB2" w:rsidRDefault="008A6AB2" w:rsidP="008A6AB2">
            <w:pPr>
              <w:ind w:lef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Приказ Минздрава России от 29.11.2012 № 987н «Об утверждении перечня тяжелых форм хронических заболеваний, при которых невозможно совместное проживание граждан в одной квартире»</w:t>
            </w:r>
          </w:p>
        </w:tc>
        <w:tc>
          <w:tcPr>
            <w:tcW w:w="4054" w:type="dxa"/>
          </w:tcPr>
          <w:p w:rsidR="008A6AB2" w:rsidRPr="008A6AB2" w:rsidRDefault="008A6AB2" w:rsidP="008A6AB2">
            <w:pPr>
              <w:ind w:left="9"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A6AB2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опубликован в издании </w:t>
            </w:r>
            <w:r w:rsidRPr="008A6A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«Российская газета», № 40, 25.02.2013</w:t>
            </w:r>
          </w:p>
          <w:p w:rsidR="008A6AB2" w:rsidRPr="008A6AB2" w:rsidRDefault="008A6AB2" w:rsidP="00C2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6AB2" w:rsidRPr="008A6AB2" w:rsidTr="00C220C5">
        <w:trPr>
          <w:jc w:val="center"/>
        </w:trPr>
        <w:tc>
          <w:tcPr>
            <w:tcW w:w="840" w:type="dxa"/>
          </w:tcPr>
          <w:p w:rsidR="008A6AB2" w:rsidRPr="008A6AB2" w:rsidRDefault="008A6AB2" w:rsidP="00C220C5">
            <w:pPr>
              <w:tabs>
                <w:tab w:val="left" w:pos="90"/>
                <w:tab w:val="left" w:pos="360"/>
                <w:tab w:val="left" w:pos="525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6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8A6AB2" w:rsidRPr="008A6AB2" w:rsidRDefault="008A6AB2" w:rsidP="008A6A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2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4054" w:type="dxa"/>
          </w:tcPr>
          <w:p w:rsidR="008A6AB2" w:rsidRPr="008A6AB2" w:rsidRDefault="008A6AB2" w:rsidP="008A6A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2"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 документа опубликован в издании «Российская газета», № 28, 10.02.2006</w:t>
            </w:r>
          </w:p>
          <w:p w:rsidR="008A6AB2" w:rsidRPr="008A6AB2" w:rsidRDefault="008A6AB2" w:rsidP="00C2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AB2" w:rsidRPr="008A6AB2" w:rsidTr="00C220C5">
        <w:trPr>
          <w:jc w:val="center"/>
        </w:trPr>
        <w:tc>
          <w:tcPr>
            <w:tcW w:w="840" w:type="dxa"/>
          </w:tcPr>
          <w:p w:rsidR="008A6AB2" w:rsidRPr="008A6AB2" w:rsidRDefault="008A6AB2" w:rsidP="008A6AB2">
            <w:pPr>
              <w:tabs>
                <w:tab w:val="left" w:pos="90"/>
                <w:tab w:val="left" w:pos="360"/>
                <w:tab w:val="left" w:pos="525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59" w:type="dxa"/>
          </w:tcPr>
          <w:p w:rsidR="008A6AB2" w:rsidRPr="008A6AB2" w:rsidRDefault="008A6AB2" w:rsidP="008A6A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2">
              <w:rPr>
                <w:rFonts w:ascii="Times New Roman" w:hAnsi="Times New Roman" w:cs="Times New Roman"/>
                <w:sz w:val="28"/>
                <w:szCs w:val="28"/>
              </w:rPr>
              <w:t xml:space="preserve">Закон Свердловской области                        от 22.07.2005 № 96-ОЗ «О признании граждан </w:t>
            </w:r>
            <w:proofErr w:type="gramStart"/>
            <w:r w:rsidRPr="008A6AB2">
              <w:rPr>
                <w:rFonts w:ascii="Times New Roman" w:hAnsi="Times New Roman" w:cs="Times New Roman"/>
                <w:sz w:val="28"/>
                <w:szCs w:val="28"/>
              </w:rPr>
              <w:t>малоимущими</w:t>
            </w:r>
            <w:proofErr w:type="gramEnd"/>
            <w:r w:rsidRPr="008A6AB2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предоставления им по договорам социального найма жилых помещений муниципального </w:t>
            </w:r>
            <w:r w:rsidRPr="008A6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жилищного фонда на территории Свердловской области»</w:t>
            </w:r>
          </w:p>
        </w:tc>
        <w:tc>
          <w:tcPr>
            <w:tcW w:w="4054" w:type="dxa"/>
          </w:tcPr>
          <w:p w:rsidR="008A6AB2" w:rsidRPr="008A6AB2" w:rsidRDefault="008A6AB2" w:rsidP="008A6A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Первоначальный текст документа опубликован в издании «Областная газета», № 227-228, 27.07.2005</w:t>
            </w:r>
          </w:p>
          <w:p w:rsidR="008A6AB2" w:rsidRPr="008A6AB2" w:rsidRDefault="008A6AB2" w:rsidP="00C2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AB2" w:rsidRPr="008A6AB2" w:rsidTr="00C220C5">
        <w:trPr>
          <w:jc w:val="center"/>
        </w:trPr>
        <w:tc>
          <w:tcPr>
            <w:tcW w:w="840" w:type="dxa"/>
          </w:tcPr>
          <w:p w:rsidR="008A6AB2" w:rsidRPr="008A6AB2" w:rsidRDefault="008A6AB2" w:rsidP="00C220C5">
            <w:pPr>
              <w:tabs>
                <w:tab w:val="left" w:pos="90"/>
                <w:tab w:val="left" w:pos="360"/>
                <w:tab w:val="left" w:pos="525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6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8A6AB2" w:rsidRPr="008A6AB2" w:rsidRDefault="008A6AB2" w:rsidP="008A6A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2">
              <w:rPr>
                <w:rFonts w:ascii="Times New Roman" w:hAnsi="Times New Roman" w:cs="Times New Roman"/>
                <w:sz w:val="28"/>
                <w:szCs w:val="28"/>
              </w:rPr>
              <w:t xml:space="preserve">Закон Свердловской области                          от 22.07.2005 № 97-ОЗ «Об учете малоимущих граждан в качестве нуждающихся </w:t>
            </w:r>
            <w:proofErr w:type="gramStart"/>
            <w:r w:rsidRPr="008A6A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A6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A6AB2">
              <w:rPr>
                <w:rFonts w:ascii="Times New Roman" w:hAnsi="Times New Roman" w:cs="Times New Roman"/>
                <w:sz w:val="28"/>
                <w:szCs w:val="28"/>
              </w:rPr>
              <w:t>предоставляемых</w:t>
            </w:r>
            <w:proofErr w:type="gramEnd"/>
            <w:r w:rsidRPr="008A6AB2">
              <w:rPr>
                <w:rFonts w:ascii="Times New Roman" w:hAnsi="Times New Roman" w:cs="Times New Roman"/>
                <w:sz w:val="28"/>
                <w:szCs w:val="28"/>
              </w:rPr>
              <w:t xml:space="preserve"> по договорам социального найма жилых помещений муниципального жилищного фонда на территории Свердловской области»</w:t>
            </w:r>
          </w:p>
        </w:tc>
        <w:tc>
          <w:tcPr>
            <w:tcW w:w="4054" w:type="dxa"/>
          </w:tcPr>
          <w:p w:rsidR="008A6AB2" w:rsidRPr="008A6AB2" w:rsidRDefault="008A6AB2" w:rsidP="008A6A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2"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 документа опубликован в издании «Областная газета», № 227-228, 27.07.2005</w:t>
            </w:r>
          </w:p>
          <w:p w:rsidR="008A6AB2" w:rsidRPr="008A6AB2" w:rsidRDefault="008A6AB2" w:rsidP="00C2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AB2" w:rsidRPr="008A6AB2" w:rsidTr="00C220C5">
        <w:trPr>
          <w:jc w:val="center"/>
        </w:trPr>
        <w:tc>
          <w:tcPr>
            <w:tcW w:w="840" w:type="dxa"/>
          </w:tcPr>
          <w:p w:rsidR="008A6AB2" w:rsidRPr="008A6AB2" w:rsidRDefault="008A6AB2" w:rsidP="00C220C5">
            <w:pPr>
              <w:tabs>
                <w:tab w:val="left" w:pos="90"/>
                <w:tab w:val="left" w:pos="360"/>
                <w:tab w:val="left" w:pos="525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6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8A6AB2" w:rsidRPr="008A6AB2" w:rsidRDefault="008A6AB2" w:rsidP="008A6A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Горноуральского городского округа № 451 от </w:t>
            </w:r>
            <w:r w:rsidRPr="008A6A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10.05.2007 г « Об установлении учетной нормы и нормы предоставления площади жилого помеще</w:t>
            </w:r>
            <w:r w:rsidRPr="008A6AB2">
              <w:rPr>
                <w:rFonts w:ascii="Times New Roman" w:hAnsi="Times New Roman" w:cs="Times New Roman"/>
                <w:sz w:val="28"/>
                <w:szCs w:val="28"/>
              </w:rPr>
              <w:t>ния на территории Горноуральского городского округа»</w:t>
            </w:r>
          </w:p>
        </w:tc>
        <w:tc>
          <w:tcPr>
            <w:tcW w:w="4054" w:type="dxa"/>
          </w:tcPr>
          <w:p w:rsidR="008A6AB2" w:rsidRPr="008A6AB2" w:rsidRDefault="008A6AB2" w:rsidP="008A6A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2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не опубликован </w:t>
            </w:r>
          </w:p>
        </w:tc>
      </w:tr>
      <w:tr w:rsidR="008A6AB2" w:rsidRPr="008A6AB2" w:rsidTr="00C220C5">
        <w:trPr>
          <w:jc w:val="center"/>
        </w:trPr>
        <w:tc>
          <w:tcPr>
            <w:tcW w:w="840" w:type="dxa"/>
          </w:tcPr>
          <w:p w:rsidR="008A6AB2" w:rsidRPr="008A6AB2" w:rsidRDefault="008A6AB2" w:rsidP="00C220C5">
            <w:pPr>
              <w:tabs>
                <w:tab w:val="left" w:pos="90"/>
                <w:tab w:val="left" w:pos="360"/>
                <w:tab w:val="left" w:pos="525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A6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8A6AB2" w:rsidRPr="008A6AB2" w:rsidRDefault="008A6AB2" w:rsidP="008A6A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Горноуральского городского округа №1893 от 22</w:t>
            </w:r>
            <w:r w:rsidRPr="008A6A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.08.2016 «Об установлении учетной нормы и нормы предоставления площади жилого помеще</w:t>
            </w:r>
            <w:r w:rsidRPr="008A6AB2">
              <w:rPr>
                <w:rFonts w:ascii="Times New Roman" w:hAnsi="Times New Roman" w:cs="Times New Roman"/>
                <w:sz w:val="28"/>
                <w:szCs w:val="28"/>
              </w:rPr>
              <w:t>ния на территории Горноуральского городского округа»</w:t>
            </w:r>
          </w:p>
        </w:tc>
        <w:tc>
          <w:tcPr>
            <w:tcW w:w="4054" w:type="dxa"/>
          </w:tcPr>
          <w:p w:rsidR="008A6AB2" w:rsidRPr="008A6AB2" w:rsidRDefault="008A6AB2" w:rsidP="008A6A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6AB2"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 документа опубликован на официальном Интернет-сайте администрации Горноуральского городского округа</w:t>
            </w:r>
          </w:p>
        </w:tc>
      </w:tr>
    </w:tbl>
    <w:p w:rsidR="008A6AB2" w:rsidRDefault="008A6AB2" w:rsidP="008A6AB2">
      <w:pPr>
        <w:contextualSpacing/>
        <w:rPr>
          <w:sz w:val="28"/>
        </w:rPr>
      </w:pPr>
    </w:p>
    <w:p w:rsidR="008A6AB2" w:rsidRDefault="008A6AB2" w:rsidP="008A6AB2"/>
    <w:p w:rsidR="008A6AB2" w:rsidRPr="00290026" w:rsidRDefault="008A6AB2" w:rsidP="008A6AB2">
      <w:pPr>
        <w:rPr>
          <w:rFonts w:ascii="Times New Roman" w:hAnsi="Times New Roman" w:cs="Times New Roman"/>
        </w:rPr>
      </w:pPr>
    </w:p>
    <w:p w:rsidR="008A6AB2" w:rsidRDefault="008A6AB2" w:rsidP="008A6AB2"/>
    <w:p w:rsidR="008A6AB2" w:rsidRDefault="008A6AB2" w:rsidP="008A6AB2"/>
    <w:p w:rsidR="00857464" w:rsidRDefault="00857464"/>
    <w:sectPr w:rsidR="0085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14D5A"/>
    <w:multiLevelType w:val="hybridMultilevel"/>
    <w:tmpl w:val="107A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B2"/>
    <w:rsid w:val="00857464"/>
    <w:rsid w:val="008A6AB2"/>
    <w:rsid w:val="00CB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6AB2"/>
    <w:rPr>
      <w:color w:val="0000FF"/>
      <w:u w:val="single"/>
    </w:rPr>
  </w:style>
  <w:style w:type="paragraph" w:customStyle="1" w:styleId="ConsPlusNormal">
    <w:name w:val="ConsPlusNormal"/>
    <w:rsid w:val="008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6AB2"/>
    <w:rPr>
      <w:color w:val="0000FF"/>
      <w:u w:val="single"/>
    </w:rPr>
  </w:style>
  <w:style w:type="paragraph" w:customStyle="1" w:styleId="ConsPlusNormal">
    <w:name w:val="ConsPlusNormal"/>
    <w:rsid w:val="008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gorod@pallada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651</Words>
  <Characters>3716</Characters>
  <Application>Microsoft Office Word</Application>
  <DocSecurity>0</DocSecurity>
  <Lines>30</Lines>
  <Paragraphs>8</Paragraphs>
  <ScaleCrop>false</ScaleCrop>
  <Company>Home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2019-03-22T08:12:00Z</dcterms:created>
  <dcterms:modified xsi:type="dcterms:W3CDTF">2019-03-25T05:22:00Z</dcterms:modified>
</cp:coreProperties>
</file>